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5761" w:rsidRPr="001C5761" w:rsidRDefault="001C5761" w:rsidP="001C576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1C5761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Декларация о защите женщин и детей в чрезвычайных обстоятельствах и в период вооруженных конфликтов</w:t>
      </w:r>
    </w:p>
    <w:p w:rsidR="001C5761" w:rsidRPr="001C5761" w:rsidRDefault="001C5761" w:rsidP="001C57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7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Принята </w:t>
      </w:r>
      <w:hyperlink r:id="rId4" w:history="1">
        <w:r w:rsidRPr="001C576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резолюцией 3318 (XXIX)</w:t>
        </w:r>
      </w:hyperlink>
      <w:r w:rsidRPr="001C57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Генеральной Ассамблеи от 14 декабря 1974 года</w:t>
      </w:r>
    </w:p>
    <w:p w:rsidR="001C5761" w:rsidRPr="001C5761" w:rsidRDefault="001C5761" w:rsidP="001C57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76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Генеральная Ассамблея</w:t>
      </w:r>
      <w:r w:rsidRPr="001C57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  </w:t>
      </w:r>
    </w:p>
    <w:p w:rsidR="001C5761" w:rsidRPr="001C5761" w:rsidRDefault="001C5761" w:rsidP="001C57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C576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рассмотрев</w:t>
      </w:r>
      <w:proofErr w:type="gramEnd"/>
      <w:r w:rsidRPr="001C57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рекомендацию Экономического и Социального Совета, содержащуюся в его </w:t>
      </w:r>
      <w:hyperlink r:id="rId5" w:history="1">
        <w:r w:rsidRPr="001C576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резолюции 1861 (LVI)</w:t>
        </w:r>
      </w:hyperlink>
      <w:r w:rsidRPr="001C57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16 мая 1974 года,  </w:t>
      </w:r>
    </w:p>
    <w:p w:rsidR="001C5761" w:rsidRPr="001C5761" w:rsidRDefault="001C5761" w:rsidP="001C57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C576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выражая</w:t>
      </w:r>
      <w:proofErr w:type="gramEnd"/>
      <w:r w:rsidRPr="001C576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свою глубокую озабоченность</w:t>
      </w:r>
      <w:r w:rsidRPr="001C57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поводу страданий женщин и детей, принадлежащих к гражданскому населению, которые в периоды чрезвычайных обстоятельств и вооруженных конфликтов в борьбе за мир, самоопределение, национальное освобождение и независимость слишком часто являются жертвами бесчеловечных актов и в результате этого испытывают тяжелые страдания,  </w:t>
      </w:r>
    </w:p>
    <w:p w:rsidR="001C5761" w:rsidRPr="001C5761" w:rsidRDefault="001C5761" w:rsidP="001C57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C576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зная</w:t>
      </w:r>
      <w:proofErr w:type="gramEnd"/>
      <w:r w:rsidRPr="001C57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страданиях женщин и детей во многих районах мира, особенно в тех районах, которые подвергаются подавлению, агрессии, колониализму, расизму, иноземному господству и иностранному угнетению,  </w:t>
      </w:r>
    </w:p>
    <w:p w:rsidR="001C5761" w:rsidRPr="001C5761" w:rsidRDefault="001C5761" w:rsidP="001C57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C576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будучи</w:t>
      </w:r>
      <w:proofErr w:type="gramEnd"/>
      <w:r w:rsidRPr="001C576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глубоко обеспокоена</w:t>
      </w:r>
      <w:r w:rsidRPr="001C57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 фактом, что, несмотря на всеобщее и безоговорочное осуждение, многие народы по-прежнему находятся под ярмом колониализма, расизма, иноземного и иностранного господства, жестоко подавляющих национально-освободительные движения, наносящих тяжелые потери и причиняющих неисчислимые страдания населению, находящемуся под их господством, включая женщин и детей,  </w:t>
      </w:r>
    </w:p>
    <w:p w:rsidR="001C5761" w:rsidRPr="001C5761" w:rsidRDefault="001C5761" w:rsidP="001C57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C576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выражая</w:t>
      </w:r>
      <w:proofErr w:type="gramEnd"/>
      <w:r w:rsidRPr="001C576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глубокое сожаление</w:t>
      </w:r>
      <w:r w:rsidRPr="001C57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связи с тем, что основные свободы и достоинство человеческой личности по-прежнему подвергаются серьезным нарушениям, и тем, что державы, осуществляющие колониальное и расистское иностранное господство, по-прежнему нарушают международное гуманитарное право,  </w:t>
      </w:r>
    </w:p>
    <w:p w:rsidR="001C5761" w:rsidRPr="001C5761" w:rsidRDefault="001C5761" w:rsidP="001C57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C576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ссылаясь</w:t>
      </w:r>
      <w:proofErr w:type="gramEnd"/>
      <w:r w:rsidRPr="001C57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соответствующие положения, содержащиеся в актах международного гуманитарного права, касающихся защиты женщин и детей в военное и мирное время,  </w:t>
      </w:r>
    </w:p>
    <w:p w:rsidR="001C5761" w:rsidRPr="001C5761" w:rsidRDefault="001C5761" w:rsidP="001C57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76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ссылаясь</w:t>
      </w:r>
      <w:r w:rsidRPr="001C57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числе других важных документов на свои </w:t>
      </w:r>
      <w:hyperlink r:id="rId6" w:history="1">
        <w:r w:rsidRPr="001C576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резолюции 2444 (XXIII)</w:t>
        </w:r>
      </w:hyperlink>
      <w:r w:rsidRPr="001C57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19 декабря 1963 года, </w:t>
      </w:r>
      <w:hyperlink r:id="rId7" w:history="1">
        <w:r w:rsidRPr="001C576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2597 (XXIV)</w:t>
        </w:r>
      </w:hyperlink>
      <w:r w:rsidRPr="001C57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16 декабря 1969 года, </w:t>
      </w:r>
      <w:hyperlink r:id="rId8" w:history="1">
        <w:r w:rsidRPr="001C576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2674 (XXV)</w:t>
        </w:r>
      </w:hyperlink>
      <w:r w:rsidRPr="001C57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hyperlink r:id="rId9" w:history="1">
        <w:r w:rsidRPr="001C576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2675 (XXV)</w:t>
        </w:r>
      </w:hyperlink>
      <w:r w:rsidRPr="001C57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9 декабря 1970 года по вопросу об уважении прав человека и основных принципах защиты гражданского населения в период воо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руженных конфликтов, а также на </w:t>
      </w:r>
      <w:bookmarkStart w:id="0" w:name="_GoBack"/>
      <w:bookmarkEnd w:id="0"/>
      <w:r w:rsidRPr="001C576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резолюцию 1515 (XLVIII)</w:t>
      </w:r>
      <w:r w:rsidRPr="001C57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Экономического и Социального Совета от 28 мая 1970 года, в которой содержится просьба к Генеральной Ассамблее рассмотреть возможность составления проекта декларации о защите женщин и детей в чрезвычайных обстоятельствах и во время войны,  </w:t>
      </w:r>
    </w:p>
    <w:p w:rsidR="001C5761" w:rsidRPr="001C5761" w:rsidRDefault="001C5761" w:rsidP="001C57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C576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сознавая</w:t>
      </w:r>
      <w:proofErr w:type="gramEnd"/>
      <w:r w:rsidRPr="001C57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свою ответственность за судьбу подрастающего поколения и за судьбу матерей, которые играют важную роль в обществе, в семье и, особенно, в воспитании детей,  </w:t>
      </w:r>
    </w:p>
    <w:p w:rsidR="001C5761" w:rsidRPr="001C5761" w:rsidRDefault="001C5761" w:rsidP="001C57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C576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учитывая</w:t>
      </w:r>
      <w:proofErr w:type="gramEnd"/>
      <w:r w:rsidRPr="001C57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необходимость предоставить особую защиту женщинам и детям, относящимся к гражданскому населению,  </w:t>
      </w:r>
    </w:p>
    <w:p w:rsidR="001C5761" w:rsidRPr="001C5761" w:rsidRDefault="001C5761" w:rsidP="001C57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C576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торжественно</w:t>
      </w:r>
      <w:proofErr w:type="gramEnd"/>
      <w:r w:rsidRPr="001C576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провозглашает</w:t>
      </w:r>
      <w:r w:rsidRPr="001C57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настоящую Декларацию о защите женщин и детей в чрезвычайных обстоятельствах и в период вооруженных конфликтов и призывает все государства — члены Организации строго соблюдать эту Декларацию:  </w:t>
      </w:r>
    </w:p>
    <w:p w:rsidR="001C5761" w:rsidRPr="001C5761" w:rsidRDefault="001C5761" w:rsidP="001C5761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7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Нападения на гражданское население и бомбардировки его, причиняющие неисчислимые страдания, особенно женщинам и детям, которые составляют наиболее уязвимую часть населения, запрещаются, и такие действия подлежат осуждению.  </w:t>
      </w:r>
    </w:p>
    <w:p w:rsidR="001C5761" w:rsidRPr="001C5761" w:rsidRDefault="001C5761" w:rsidP="001C57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761">
        <w:rPr>
          <w:rFonts w:ascii="Times New Roman" w:eastAsia="Times New Roman" w:hAnsi="Times New Roman" w:cs="Times New Roman"/>
          <w:sz w:val="24"/>
          <w:szCs w:val="24"/>
          <w:lang w:eastAsia="ru-RU"/>
        </w:rPr>
        <w:t>2. Использование химического и бактериологического оружия в ходе военных операций представляет собой одно из наиболее вопиющих нарушений Женевского протокола 1925 года</w:t>
      </w:r>
      <w:hyperlink r:id="rId10" w:anchor="a1" w:history="1">
        <w:r w:rsidRPr="001C576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 w:eastAsia="ru-RU"/>
          </w:rPr>
          <w:t>1</w:t>
        </w:r>
      </w:hyperlink>
      <w:r w:rsidRPr="001C57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Женевских конвенций</w:t>
      </w:r>
      <w:r w:rsidRPr="001C57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1949 года</w:t>
      </w:r>
      <w:hyperlink r:id="rId11" w:anchor="a2" w:history="1">
        <w:r w:rsidRPr="001C576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 w:eastAsia="ru-RU"/>
          </w:rPr>
          <w:t>2</w:t>
        </w:r>
      </w:hyperlink>
      <w:r w:rsidRPr="001C57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принципов международного гуманитарного права и вызывает тяжелые потери среди гражданского населения, включая беззащитных женщин и детей, и подлежит решительному осуждению.  </w:t>
      </w:r>
    </w:p>
    <w:p w:rsidR="001C5761" w:rsidRPr="001C5761" w:rsidRDefault="001C5761" w:rsidP="001C57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7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Все государства должны полностью выполнять свои обязательства в соответствии с Женевским протоколом 1925 года и Женевскими конвенциями 1949 года, а также другими актами международного права, касающимися уважения прав человека в период вооруженных конфликтов, которые представляют важные гарантии для защиты женщин и детей.  </w:t>
      </w:r>
    </w:p>
    <w:p w:rsidR="001C5761" w:rsidRPr="001C5761" w:rsidRDefault="001C5761" w:rsidP="001C57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7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Государства, участвующие в вооруженных конфликтах, в военных операциях в иностранных территориях или в военных операциях в территориях, все еще находящихся под колониальным господством, должны принимать все усилия для того, чтобы уберечь женщин и детей от разрушительных последствий войны. Должны быть предприняты все необходимые шаги, с тем чтобы добиться запрещения таких мер, как преследование, пытки, карательные меры, унизительное обращение и насилие, в частности против той части гражданского населения, которую составляют женщины и дети.  </w:t>
      </w:r>
    </w:p>
    <w:p w:rsidR="001C5761" w:rsidRPr="001C5761" w:rsidRDefault="001C5761" w:rsidP="001C57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7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Все формы репрессий и жестокого и бесчеловечного обращения с женщинами и детьми, включая заключение в тюрьмы, пытки, расстрелы, массовые аресты, коллективные наказания, разрушение жилищ и насильственное изгнание с мест жительства, совершаемые воюющими сторонами в ходе военных операций или на оккупированных территориях, считаются преступными.  </w:t>
      </w:r>
    </w:p>
    <w:p w:rsidR="001C5761" w:rsidRPr="001C5761" w:rsidRDefault="001C5761" w:rsidP="001C57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7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Женщины и дети, принадлежащие к гражданскому населению и оказавшиеся в условиях чрезвычайных обстоятельств и вооруженных конфликтов в борьбе за мир, самоопределение, национальное освобождение и независимость или проживающие в оккупированных территориях, не должны лишаться крова, пищи, медицинской помощи или других неотъемлемых прав в соответствии с положениями </w:t>
      </w:r>
      <w:hyperlink r:id="rId12" w:history="1">
        <w:r w:rsidRPr="001C576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Всеобщей декларации прав человека</w:t>
        </w:r>
      </w:hyperlink>
      <w:r w:rsidRPr="001C57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3" w:history="1">
        <w:r w:rsidRPr="001C576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Международного пакта о гражданских и политических правах</w:t>
        </w:r>
      </w:hyperlink>
      <w:hyperlink r:id="rId14" w:anchor="a3" w:history="1">
        <w:r w:rsidRPr="001C576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 w:eastAsia="ru-RU"/>
          </w:rPr>
          <w:t>3</w:t>
        </w:r>
      </w:hyperlink>
      <w:r w:rsidRPr="001C57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5" w:history="1">
        <w:r w:rsidRPr="001C576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Международного пакта об экономических, социальных и культурных правах</w:t>
        </w:r>
      </w:hyperlink>
      <w:r w:rsidRPr="001C576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vertAlign w:val="superscript"/>
          <w:lang w:eastAsia="ru-RU"/>
        </w:rPr>
        <w:t>3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vertAlign w:val="superscript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,</w:t>
      </w:r>
      <w:r w:rsidRPr="001C576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Декларации прав ребенка</w:t>
      </w:r>
      <w:r w:rsidRPr="001C576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vertAlign w:val="superscript"/>
          <w:lang w:eastAsia="ru-RU"/>
        </w:rPr>
        <w:t>4</w:t>
      </w:r>
      <w:r w:rsidRPr="001C57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других актов международного права.  </w:t>
      </w:r>
    </w:p>
    <w:p w:rsidR="001C5761" w:rsidRPr="001C5761" w:rsidRDefault="001C5761" w:rsidP="001C57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761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.75pt" o:hralign="center" o:hrstd="t" o:hrnoshade="t" o:hr="t" fillcolor="#a0a0a0" stroked="f"/>
        </w:pict>
      </w:r>
    </w:p>
    <w:p w:rsidR="001C5761" w:rsidRPr="001C5761" w:rsidRDefault="001C5761" w:rsidP="001C57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bookmarkStart w:id="1" w:name="a1"/>
      <w:bookmarkEnd w:id="1"/>
      <w:proofErr w:type="gramStart"/>
      <w:r w:rsidRPr="001C5761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ru-RU"/>
        </w:rPr>
        <w:t>1</w:t>
      </w:r>
      <w:proofErr w:type="gramEnd"/>
      <w:r w:rsidRPr="001C57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League of Nations, </w:t>
      </w:r>
      <w:r w:rsidRPr="001C5761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Treaty Series</w:t>
      </w:r>
      <w:r w:rsidRPr="001C57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vol. XCIV, No. 2138, p. 65. </w:t>
      </w:r>
    </w:p>
    <w:p w:rsidR="001C5761" w:rsidRPr="001C5761" w:rsidRDefault="001C5761" w:rsidP="001C57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bookmarkStart w:id="2" w:name="a2"/>
      <w:bookmarkEnd w:id="2"/>
      <w:proofErr w:type="gramStart"/>
      <w:r w:rsidRPr="001C5761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ru-RU"/>
        </w:rPr>
        <w:t>2</w:t>
      </w:r>
      <w:proofErr w:type="gramEnd"/>
      <w:r w:rsidRPr="001C57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United Nations, </w:t>
      </w:r>
      <w:r w:rsidRPr="001C5761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Treaty Series,</w:t>
      </w:r>
      <w:r w:rsidRPr="001C57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vol. 75, Nos. 970-973. </w:t>
      </w:r>
    </w:p>
    <w:p w:rsidR="001C5761" w:rsidRPr="001C5761" w:rsidRDefault="001C5761" w:rsidP="001C57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a3"/>
      <w:bookmarkEnd w:id="3"/>
      <w:r w:rsidRPr="001C576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1C57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C576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Резолюция 2200 А (XXI)</w:t>
      </w:r>
      <w:r w:rsidRPr="001C57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приложение </w:t>
      </w:r>
    </w:p>
    <w:p w:rsidR="00411009" w:rsidRPr="001C5761" w:rsidRDefault="001C5761" w:rsidP="001C57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a4"/>
      <w:bookmarkEnd w:id="4"/>
      <w:r w:rsidRPr="001C576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4</w:t>
      </w:r>
      <w:r w:rsidRPr="001C57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Резолюция 1386 (XIV),</w:t>
      </w:r>
      <w:r w:rsidRPr="001C57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приложение.</w:t>
      </w:r>
    </w:p>
    <w:sectPr w:rsidR="00411009" w:rsidRPr="001C57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135"/>
    <w:rsid w:val="001C5761"/>
    <w:rsid w:val="00411009"/>
    <w:rsid w:val="00B23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0EC820-B741-46F8-9755-C431CE7B8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C576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C576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info">
    <w:name w:val="info"/>
    <w:basedOn w:val="a"/>
    <w:rsid w:val="001C57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1C5761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1C57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1C5761"/>
    <w:rPr>
      <w:i/>
      <w:iCs/>
    </w:rPr>
  </w:style>
  <w:style w:type="paragraph" w:customStyle="1" w:styleId="notes">
    <w:name w:val="notes"/>
    <w:basedOn w:val="a"/>
    <w:rsid w:val="001C57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569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03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117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.org/ru/documents/ods.asp?m=2674(XXV)" TargetMode="External"/><Relationship Id="rId13" Type="http://schemas.openxmlformats.org/officeDocument/2006/relationships/hyperlink" Target="http://www.un.org/ru/documents/decl_conv/conventions/pactpol.s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un.org/ru/documents/ods.asp?m=2597(XXIV)" TargetMode="External"/><Relationship Id="rId12" Type="http://schemas.openxmlformats.org/officeDocument/2006/relationships/hyperlink" Target="http://www.un.org/ru/documents/decl_conv/declarations/declhr.shtml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un.org/ru/documents/ods.asp?m=A/RES/2444(XXIII)" TargetMode="External"/><Relationship Id="rId11" Type="http://schemas.openxmlformats.org/officeDocument/2006/relationships/hyperlink" Target="http://www.un.org/ru/documents/decl_conv/declarations/armed.shtml" TargetMode="External"/><Relationship Id="rId5" Type="http://schemas.openxmlformats.org/officeDocument/2006/relationships/hyperlink" Target="http://www.un.org/ru/documents/ods.asp?m=E/RES/1861(LVI)" TargetMode="External"/><Relationship Id="rId15" Type="http://schemas.openxmlformats.org/officeDocument/2006/relationships/hyperlink" Target="http://www.un.org/ru/documents/decl_conv/conventions/pactecon.shtml" TargetMode="External"/><Relationship Id="rId10" Type="http://schemas.openxmlformats.org/officeDocument/2006/relationships/hyperlink" Target="http://www.un.org/ru/documents/decl_conv/declarations/armed.shtml" TargetMode="External"/><Relationship Id="rId4" Type="http://schemas.openxmlformats.org/officeDocument/2006/relationships/hyperlink" Target="http://www.un.org/ru/documents/ods.asp?m=A/RES/3318(XXIX)" TargetMode="External"/><Relationship Id="rId9" Type="http://schemas.openxmlformats.org/officeDocument/2006/relationships/hyperlink" Target="http://www.un.org/ru/documents/ods.asp?m=2675(XXV)" TargetMode="External"/><Relationship Id="rId14" Type="http://schemas.openxmlformats.org/officeDocument/2006/relationships/hyperlink" Target="http://www.un.org/ru/documents/decl_conv/declarations/armed.s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950</Words>
  <Characters>5416</Characters>
  <Application>Microsoft Office Word</Application>
  <DocSecurity>0</DocSecurity>
  <Lines>45</Lines>
  <Paragraphs>12</Paragraphs>
  <ScaleCrop>false</ScaleCrop>
  <Company/>
  <LinksUpToDate>false</LinksUpToDate>
  <CharactersWithSpaces>6354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школа24</dc:creator>
  <cp:keywords/>
  <dc:description/>
  <cp:lastModifiedBy>школа24</cp:lastModifiedBy>
  <cp:revision>3</cp:revision>
  <dcterms:created xsi:type="dcterms:W3CDTF">2018-01-12T09:42:00Z</dcterms:created>
  <dcterms:modified xsi:type="dcterms:W3CDTF">2018-01-12T09:43:00Z</dcterms:modified>
</cp:coreProperties>
</file>